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9C5" w:rsidRDefault="004939C5" w:rsidP="004939C5">
      <w:pPr>
        <w:tabs>
          <w:tab w:val="left" w:pos="4860"/>
        </w:tabs>
        <w:spacing w:line="360" w:lineRule="auto"/>
        <w:ind w:right="679"/>
        <w:jc w:val="center"/>
        <w:rPr>
          <w:rFonts w:eastAsia=".VnTime"/>
          <w:b/>
          <w:color w:val="00000A"/>
          <w:szCs w:val="28"/>
          <w:shd w:val="clear" w:color="auto" w:fill="FFFFFF"/>
          <w:lang w:val="nl-NL"/>
        </w:rPr>
      </w:pPr>
      <w:r w:rsidRPr="00BF7E15">
        <w:rPr>
          <w:rFonts w:eastAsia=".VnTime"/>
          <w:b/>
          <w:color w:val="00000A"/>
          <w:szCs w:val="28"/>
          <w:shd w:val="clear" w:color="auto" w:fill="FFFFFF"/>
          <w:lang w:val="nl-NL"/>
        </w:rPr>
        <w:t>Kĩ năng sống</w:t>
      </w:r>
      <w:r>
        <w:rPr>
          <w:rFonts w:eastAsia=".VnTime"/>
          <w:b/>
          <w:color w:val="00000A"/>
          <w:szCs w:val="28"/>
          <w:shd w:val="clear" w:color="auto" w:fill="FFFFFF"/>
          <w:lang w:val="nl-NL"/>
        </w:rPr>
        <w:t xml:space="preserve"> 1A-1B-1D-2B-2C-2D-3A-3C</w:t>
      </w:r>
    </w:p>
    <w:p w:rsidR="004939C5" w:rsidRPr="00BF7E15" w:rsidRDefault="004939C5" w:rsidP="004939C5">
      <w:pPr>
        <w:spacing w:line="360" w:lineRule="auto"/>
        <w:ind w:right="679"/>
        <w:jc w:val="center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.VnTime"/>
          <w:b/>
          <w:color w:val="00000A"/>
          <w:szCs w:val="28"/>
          <w:shd w:val="clear" w:color="auto" w:fill="FFFFFF"/>
          <w:lang w:val="nl-NL"/>
        </w:rPr>
        <w:t xml:space="preserve">CHỦ ĐỀ 1: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KĨ NĂNG LẮNG NGHE TÍCH CỰC ( </w:t>
      </w:r>
      <w:r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3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>TIẾT</w:t>
      </w:r>
      <w:r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>)</w:t>
      </w:r>
    </w:p>
    <w:p w:rsidR="004939C5" w:rsidRPr="00073715" w:rsidRDefault="004939C5" w:rsidP="004939C5">
      <w:pPr>
        <w:jc w:val="both"/>
        <w:rPr>
          <w:rFonts w:cs="Mangal"/>
          <w:b/>
          <w:bCs/>
          <w:szCs w:val="28"/>
          <w:lang w:val="vi-VN"/>
        </w:rPr>
      </w:pPr>
      <w:r w:rsidRPr="002F34A0">
        <w:rPr>
          <w:b/>
          <w:bCs/>
          <w:szCs w:val="28"/>
          <w:lang w:val="vi-VN"/>
        </w:rPr>
        <w:t xml:space="preserve">I. </w:t>
      </w:r>
      <w:r>
        <w:rPr>
          <w:b/>
          <w:bCs/>
          <w:szCs w:val="28"/>
          <w:lang w:val="vi-VN"/>
        </w:rPr>
        <w:t>YÊU CẦU CẦN ĐẠT</w:t>
      </w:r>
      <w:r w:rsidRPr="002F34A0">
        <w:rPr>
          <w:b/>
          <w:bCs/>
          <w:szCs w:val="28"/>
          <w:lang w:val="vi-VN"/>
        </w:rPr>
        <w:t>:</w:t>
      </w:r>
    </w:p>
    <w:p w:rsidR="004939C5" w:rsidRPr="004A6190" w:rsidRDefault="004939C5" w:rsidP="004939C5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1. Kiến thức, kĩ năng:</w:t>
      </w:r>
    </w:p>
    <w:p w:rsidR="004939C5" w:rsidRDefault="004939C5" w:rsidP="004939C5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</w:t>
      </w:r>
      <w:r w:rsidRPr="00073715">
        <w:rPr>
          <w:rFonts w:eastAsia=".VnTime"/>
          <w:color w:val="00000A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Học sinh nhận biết đ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ượ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c nh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ữ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ng h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à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nh vi biế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t l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ắng nghe tích cự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c</w:t>
      </w:r>
      <w:r>
        <w:rPr>
          <w:rFonts w:eastAsia="Calibri"/>
          <w:bCs/>
          <w:szCs w:val="28"/>
          <w:lang w:val="nl-NL"/>
        </w:rPr>
        <w:t>.</w:t>
      </w:r>
    </w:p>
    <w:p w:rsidR="004939C5" w:rsidRPr="00073715" w:rsidRDefault="004939C5" w:rsidP="004939C5">
      <w:pPr>
        <w:spacing w:line="360" w:lineRule="auto"/>
        <w:ind w:right="679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Calibri"/>
          <w:bCs/>
          <w:szCs w:val="28"/>
          <w:lang w:val="nl-NL"/>
        </w:rPr>
        <w:t xml:space="preserve">-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Nhận biết các hậu quả có thể xảy ra nếu khô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ng l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ắng nghe tích cự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c.</w:t>
      </w:r>
    </w:p>
    <w:p w:rsidR="004939C5" w:rsidRPr="004A6190" w:rsidRDefault="004939C5" w:rsidP="004939C5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2. Phẩm chất:</w:t>
      </w:r>
    </w:p>
    <w:p w:rsidR="004939C5" w:rsidRDefault="004939C5" w:rsidP="004939C5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Phẩm chất chăm chỉ: có tinh thần chăm chỉ rèn luyện các kĩ năng sống.</w:t>
      </w:r>
    </w:p>
    <w:p w:rsidR="004939C5" w:rsidRDefault="004939C5" w:rsidP="004939C5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 xml:space="preserve">- Phẩm chất trách nhiệm: có ý thức và thực hiện đúng các yêu cầu của những hành vi lắng nghe tích cực. </w:t>
      </w:r>
    </w:p>
    <w:p w:rsidR="004939C5" w:rsidRPr="004A6190" w:rsidRDefault="004939C5" w:rsidP="004939C5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3. Năng lực:</w:t>
      </w:r>
    </w:p>
    <w:p w:rsidR="004939C5" w:rsidRDefault="004939C5" w:rsidP="004939C5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Năng lực tự chủ, tự lập</w:t>
      </w:r>
    </w:p>
    <w:p w:rsidR="004939C5" w:rsidRDefault="004939C5" w:rsidP="004939C5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Năng lực giải quyết vấn đề và sáng tạo: tự xây dựng cho mình hình ảnh trung thực trong mắt mọi người ( nghiêm túc, tự giải quyết các vấn đề)</w:t>
      </w:r>
    </w:p>
    <w:p w:rsidR="004939C5" w:rsidRPr="00BF7E15" w:rsidRDefault="004939C5" w:rsidP="004939C5">
      <w:pPr>
        <w:spacing w:line="360" w:lineRule="auto"/>
        <w:ind w:right="679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Calibri"/>
          <w:bCs/>
          <w:szCs w:val="28"/>
          <w:lang w:val="nl-NL"/>
        </w:rPr>
        <w:t xml:space="preserve">-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Học sinh có thói quen lắng nghe tích cực.</w:t>
      </w:r>
    </w:p>
    <w:p w:rsidR="004939C5" w:rsidRPr="00073715" w:rsidRDefault="004939C5" w:rsidP="004939C5">
      <w:pPr>
        <w:jc w:val="both"/>
        <w:rPr>
          <w:rFonts w:cs="Mangal"/>
          <w:b/>
          <w:bCs/>
          <w:szCs w:val="28"/>
          <w:lang w:val="vi-VN"/>
        </w:rPr>
      </w:pPr>
      <w:r w:rsidRPr="004E32CF">
        <w:rPr>
          <w:b/>
          <w:bCs/>
          <w:szCs w:val="28"/>
          <w:lang w:val="vi-VN"/>
        </w:rPr>
        <w:t xml:space="preserve">II. ĐỒ DÙNG DẠY </w:t>
      </w:r>
      <w:r w:rsidRPr="00073715">
        <w:rPr>
          <w:b/>
          <w:bCs/>
          <w:szCs w:val="28"/>
          <w:lang w:val="nl-NL"/>
        </w:rPr>
        <w:t xml:space="preserve"> và </w:t>
      </w:r>
      <w:r w:rsidRPr="004E32CF">
        <w:rPr>
          <w:b/>
          <w:bCs/>
          <w:szCs w:val="28"/>
          <w:lang w:val="vi-VN"/>
        </w:rPr>
        <w:t>HỌC:</w:t>
      </w:r>
    </w:p>
    <w:p w:rsidR="004939C5" w:rsidRPr="00A55A91" w:rsidRDefault="004939C5" w:rsidP="004939C5">
      <w:pPr>
        <w:widowControl w:val="0"/>
        <w:numPr>
          <w:ilvl w:val="0"/>
          <w:numId w:val="1"/>
        </w:numPr>
        <w:suppressAutoHyphens/>
        <w:ind w:left="0" w:firstLine="0"/>
        <w:rPr>
          <w:rFonts w:eastAsia="Calibri"/>
          <w:bCs/>
          <w:szCs w:val="28"/>
          <w:lang w:val="nl-NL"/>
        </w:rPr>
      </w:pP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 xml:space="preserve"> </w:t>
      </w:r>
      <w:r w:rsidRPr="00A55A91">
        <w:rPr>
          <w:rFonts w:eastAsia="Calibri"/>
          <w:bCs/>
          <w:szCs w:val="28"/>
          <w:lang w:val="nl-NL"/>
        </w:rPr>
        <w:t>Giáo viên: kế hoạch bài dạy, bài giả</w:t>
      </w:r>
      <w:r>
        <w:rPr>
          <w:rFonts w:eastAsia="Calibri"/>
          <w:bCs/>
          <w:szCs w:val="28"/>
          <w:lang w:val="nl-NL"/>
        </w:rPr>
        <w:t>ng</w:t>
      </w:r>
      <w:r w:rsidRPr="00A55A91">
        <w:rPr>
          <w:rFonts w:eastAsia="Calibri"/>
          <w:bCs/>
          <w:szCs w:val="28"/>
          <w:lang w:val="nl-NL"/>
        </w:rPr>
        <w:t>, sgk</w:t>
      </w:r>
    </w:p>
    <w:p w:rsidR="004939C5" w:rsidRDefault="004939C5" w:rsidP="004939C5">
      <w:pPr>
        <w:widowControl w:val="0"/>
        <w:numPr>
          <w:ilvl w:val="0"/>
          <w:numId w:val="1"/>
        </w:numPr>
        <w:suppressAutoHyphens/>
        <w:ind w:left="0" w:firstLine="0"/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 xml:space="preserve">  </w:t>
      </w:r>
      <w:r w:rsidRPr="00A55A91">
        <w:rPr>
          <w:rFonts w:eastAsia="Calibri"/>
          <w:bCs/>
          <w:szCs w:val="28"/>
          <w:lang w:val="nl-NL"/>
        </w:rPr>
        <w:t>Học sinh</w:t>
      </w:r>
      <w:r>
        <w:rPr>
          <w:rFonts w:eastAsia="Calibri"/>
          <w:bCs/>
          <w:szCs w:val="28"/>
          <w:lang w:val="nl-NL"/>
        </w:rPr>
        <w:t>: vở, đồ dùng học tập.</w:t>
      </w:r>
    </w:p>
    <w:p w:rsidR="004939C5" w:rsidRPr="00073715" w:rsidRDefault="004939C5" w:rsidP="004939C5">
      <w:pPr>
        <w:rPr>
          <w:rFonts w:eastAsia="Calibri"/>
          <w:b/>
          <w:bCs/>
          <w:szCs w:val="28"/>
          <w:lang w:val="nl-NL"/>
        </w:rPr>
      </w:pPr>
      <w:r w:rsidRPr="002A46C9">
        <w:rPr>
          <w:rFonts w:eastAsia="Calibri"/>
          <w:b/>
          <w:bCs/>
          <w:szCs w:val="28"/>
          <w:lang w:val="nl-NL"/>
        </w:rPr>
        <w:t>III. CÁC HOẠT ĐỘNG DẠY – HỌC CHỦ YẾU:</w:t>
      </w:r>
    </w:p>
    <w:tbl>
      <w:tblPr>
        <w:tblW w:w="9680" w:type="dxa"/>
        <w:tblLayout w:type="fixed"/>
        <w:tblLook w:val="0000" w:firstRow="0" w:lastRow="0" w:firstColumn="0" w:lastColumn="0" w:noHBand="0" w:noVBand="0"/>
      </w:tblPr>
      <w:tblGrid>
        <w:gridCol w:w="4840"/>
        <w:gridCol w:w="4840"/>
      </w:tblGrid>
      <w:tr w:rsidR="004939C5" w:rsidRPr="00BF7E15" w:rsidTr="007A517B">
        <w:trPr>
          <w:trHeight w:val="457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39C5" w:rsidRPr="008B7634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TIẾT 1</w:t>
            </w:r>
          </w:p>
        </w:tc>
      </w:tr>
      <w:tr w:rsidR="004939C5" w:rsidRPr="004939C5" w:rsidTr="007A517B">
        <w:trPr>
          <w:trHeight w:val="457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39C5" w:rsidRPr="00C535DF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39C5" w:rsidRPr="00C535DF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4939C5" w:rsidRPr="004939C5" w:rsidTr="007A517B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Default="004939C5" w:rsidP="007A517B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4939C5" w:rsidRDefault="004939C5" w:rsidP="004939C5">
            <w:pPr>
              <w:widowControl w:val="0"/>
              <w:numPr>
                <w:ilvl w:val="0"/>
                <w:numId w:val="2"/>
              </w:numPr>
              <w:suppressAutoHyphens/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4939C5" w:rsidRPr="00B967BE" w:rsidRDefault="004939C5" w:rsidP="007A517B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4939C5" w:rsidRPr="00073715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2.1 Hoạt động 1: Quan sát tranh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treo tranh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1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tổ chức cho học sinh thảo luận theo nhóm bàn  nói cho nhau nghe trong 3 phút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- Gọi đại diện từng nhóm trình bày.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và chỉ tranh nêu lại.</w:t>
            </w:r>
          </w:p>
          <w:p w:rsidR="004939C5" w:rsidRPr="008B7634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2.2 Hoạt động 2: Hoạt động cả lớp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Như thế nào được gọi là  biết nắng nghe ?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từng ý kiến của học sinh và đa kết luận.</w:t>
            </w: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* củng cố, dặn dò: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 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Thế nào là nắng nghe tích cực?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07371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sát tranh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Đại diện trình bày.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Tranh 1: Các bạn đều biết nắng nghe tích cực , vì các bạn đều đang chú ý nghe bạn trưởng nhóm trình bày.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Tranh 2: Các bạn ngồi phía trên đã biết nắng nghe. Còn các bạn ngồi bàn dưới cha biết vì vẫn còn tranh nhau quyển truyện cha nghe bạn lớp trưởng nói.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Tranh 3: hai anh em cha nắng nghe vì còn tranh nhau nói.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Tranh 4: cả lớp đã nắng nghe cô giáo nói , còn bạn nam cha nắng nghe vì bạn phải nhờ cô giải thích rõ hơn</w:t>
            </w:r>
          </w:p>
        </w:tc>
      </w:tr>
      <w:tr w:rsidR="004939C5" w:rsidRPr="00BF7E15" w:rsidTr="007A517B">
        <w:trPr>
          <w:trHeight w:val="1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Pr="008B7634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lastRenderedPageBreak/>
              <w:t>TIẾ</w:t>
            </w: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 2</w:t>
            </w:r>
          </w:p>
        </w:tc>
      </w:tr>
      <w:tr w:rsidR="004939C5" w:rsidRPr="004939C5" w:rsidTr="007A517B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Pr="00C535DF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Pr="00C535DF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4939C5" w:rsidRPr="004939C5" w:rsidTr="007A517B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Default="004939C5" w:rsidP="007A517B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4939C5" w:rsidRDefault="004939C5" w:rsidP="004939C5">
            <w:pPr>
              <w:widowControl w:val="0"/>
              <w:numPr>
                <w:ilvl w:val="0"/>
                <w:numId w:val="2"/>
              </w:numPr>
              <w:suppressAutoHyphens/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lastRenderedPageBreak/>
              <w:t>- GV nêu nội dung dẫn vào bài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4939C5" w:rsidRPr="00B967BE" w:rsidRDefault="004939C5" w:rsidP="007A517B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4939C5" w:rsidRPr="00073715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2.1 Hoạt động 1: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Xử lí tình huống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2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phát phiếu.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Tổ chức cho học sinh thảo luận theo nhóm 4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nói cho nhau nghe trong 5 phút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từng nhóm trình bày.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xét.</w:t>
            </w: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và nêu lại.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* Ngoài những cách ứng xử trên thì trong mỗi tình huống có còn cách ứng xử nào khác 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-Giáo viên nhận xét.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* củng cố, dặn dò: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 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ủng cố:  Thế nào là nắ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ng nghe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tích cực?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Dặn dò: Thực hành nắng nghe tích cự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07371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sát tranh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Đại diện trình bày.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 1: Giờ văn nghệ của lớp, các bạn lên hát và đọc thơ..thật hay và nhiết tình. Sau mỗi tiết mục em sẽ: Vỗ tay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khen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ngợi các bạn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 2: Bạ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 sang chơi và đang say s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ưa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kể cho em nghe 1 cuốn truyện hay .Nh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ng đã đến giờ phải đi đón em. Em sẽ: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TH3: Nhân ngày Quốc phòng toàn dân nhà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ờng mời chú bộ đội đến nói chuyện với học sinh.Em đang nghe thì bạn bên cạnh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cứ quay sang nói chuyện . Em sẽ: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TH4: Lớp em tổ chứ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c tham quan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bả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o tàng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Hồ Chí Minh em còn muốn biết hồi nhỏ </w:t>
            </w:r>
            <w:r w:rsidRPr="00BF7E15">
              <w:rPr>
                <w:rFonts w:ascii="Arial" w:eastAsia="Arial" w:hAnsi="Arial" w:cs="Arial"/>
                <w:color w:val="00000A"/>
                <w:szCs w:val="28"/>
                <w:shd w:val="clear" w:color="auto" w:fill="FFFFFF"/>
                <w:lang w:val="nl-NL"/>
              </w:rPr>
              <w:t>…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.Em sẽ* Xin lỗi bác vì còn phải đi học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đúng giờ, hen với bác tan học về sẽ nghe tiếp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</w:p>
        </w:tc>
      </w:tr>
      <w:tr w:rsidR="004939C5" w:rsidRPr="008B7634" w:rsidTr="007A517B">
        <w:trPr>
          <w:trHeight w:val="457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39C5" w:rsidRPr="008B7634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lastRenderedPageBreak/>
              <w:t>TIẾ</w:t>
            </w: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 3</w:t>
            </w:r>
          </w:p>
        </w:tc>
      </w:tr>
      <w:tr w:rsidR="004939C5" w:rsidRPr="004939C5" w:rsidTr="007A517B">
        <w:trPr>
          <w:trHeight w:val="457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39C5" w:rsidRPr="00C535DF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39C5" w:rsidRPr="00C535DF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4939C5" w:rsidRPr="004939C5" w:rsidTr="007A517B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Default="004939C5" w:rsidP="007A517B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4939C5" w:rsidRDefault="004939C5" w:rsidP="004939C5">
            <w:pPr>
              <w:widowControl w:val="0"/>
              <w:numPr>
                <w:ilvl w:val="0"/>
                <w:numId w:val="3"/>
              </w:numPr>
              <w:suppressAutoHyphens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4939C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4939C5" w:rsidRPr="00B967BE" w:rsidRDefault="004939C5" w:rsidP="007A517B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4939C5" w:rsidRPr="00C535DF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2.1 Hoạt động 1: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Hậu quả không lắng nghe tích cực.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3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-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Tổ chức cho học sinh thảo luận theo nhóm để tìm trong 5 phút và ghi kết quả vào trong phiếu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phát phiếu cho các nhóm</w:t>
            </w:r>
          </w:p>
          <w:p w:rsidR="004939C5" w:rsidRPr="00BF7E15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H"/>
                <w:b/>
                <w:color w:val="00000A"/>
                <w:szCs w:val="28"/>
                <w:shd w:val="clear" w:color="auto" w:fill="FFFFFF"/>
                <w:lang w:val="nl-NL"/>
              </w:rPr>
              <w:t>PHIẾU HỌC TẬP</w:t>
            </w:r>
          </w:p>
          <w:p w:rsidR="004939C5" w:rsidRPr="00BF7E15" w:rsidRDefault="004939C5" w:rsidP="007A517B">
            <w:pPr>
              <w:spacing w:line="360" w:lineRule="auto"/>
              <w:ind w:right="679"/>
              <w:jc w:val="center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  <w:lastRenderedPageBreak/>
              <w:t>Theo em nếu không biết lắng nghe tích cực có thể  dẫn đến hậu quả nh</w:t>
            </w:r>
            <w:r w:rsidRPr="00BF7E15"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  <w:softHyphen/>
              <w:t>ư thế nào?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a) Có thể hiểu sai , hiểu không đầy đủ những điều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khác nói với mình.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b) Có thể làm cho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đang nói với mình cảm thấy không vui, cảm thấy bị coi thường, bị xúc phạm.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c) Có thể ảnh h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ưởng đến mối quan hệ của mình với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khác.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d) Mất thời giờ.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đ)</w:t>
            </w:r>
            <w:r w:rsidRPr="00BF7E15">
              <w:rPr>
                <w:rFonts w:ascii="Arial" w:eastAsia="Arial" w:hAnsi="Arial" w:cs="Arial"/>
                <w:color w:val="00000A"/>
                <w:szCs w:val="28"/>
                <w:shd w:val="clear" w:color="auto" w:fill="FFFFFF"/>
                <w:lang w:val="nl-NL"/>
              </w:rPr>
              <w:t>…………………………………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Yêu cầu các nhóm khoanh vào chữ cái tr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ớc những hậu quả của việc không biết lắng nghe tích cực.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nhóm trình bày.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* Ngoài những hậu quả trên thì còn có những hậu quả nào khác.</w:t>
            </w: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xét.</w:t>
            </w:r>
          </w:p>
          <w:p w:rsidR="004939C5" w:rsidRPr="00241FCB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241FCB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* Củng cố, dặn dò: 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ủng cố:  Thế nào là nắng nghe tích cực?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color w:val="00000A"/>
                <w:szCs w:val="28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Dặn dò: Thực hành nắng nghe tích cực.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073715" w:rsidRDefault="004939C5" w:rsidP="007A517B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4939C5" w:rsidRPr="00BF7E15" w:rsidRDefault="004939C5" w:rsidP="007A517B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Default="004939C5" w:rsidP="007A517B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</w:p>
          <w:p w:rsidR="004939C5" w:rsidRPr="00241FCB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Pr="00241FCB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Default="004939C5" w:rsidP="007A517B">
            <w:pPr>
              <w:rPr>
                <w:rFonts w:eastAsia=".VnTime"/>
                <w:szCs w:val="28"/>
                <w:lang w:val="nl-NL"/>
              </w:rPr>
            </w:pPr>
          </w:p>
          <w:p w:rsidR="004939C5" w:rsidRPr="00241FCB" w:rsidRDefault="004939C5" w:rsidP="004939C5">
            <w:pPr>
              <w:widowControl w:val="0"/>
              <w:numPr>
                <w:ilvl w:val="0"/>
                <w:numId w:val="1"/>
              </w:numPr>
              <w:suppressAutoHyphens/>
              <w:ind w:left="405"/>
              <w:rPr>
                <w:rFonts w:eastAsia=".VnTime"/>
                <w:szCs w:val="28"/>
                <w:lang w:val="nl-NL"/>
              </w:rPr>
            </w:pPr>
            <w:r>
              <w:rPr>
                <w:rFonts w:eastAsia=".VnTime"/>
                <w:szCs w:val="28"/>
                <w:lang w:val="nl-NL"/>
              </w:rPr>
              <w:t>Học sinh làm phiếu bài tập.</w:t>
            </w:r>
          </w:p>
        </w:tc>
      </w:tr>
    </w:tbl>
    <w:p w:rsidR="004939C5" w:rsidRPr="00AA1DF5" w:rsidRDefault="004939C5" w:rsidP="004939C5">
      <w:pPr>
        <w:rPr>
          <w:b/>
          <w:szCs w:val="28"/>
          <w:lang w:val="nl-NL"/>
        </w:rPr>
      </w:pPr>
      <w:r w:rsidRPr="00AA1DF5">
        <w:rPr>
          <w:b/>
          <w:szCs w:val="28"/>
          <w:lang w:val="nl-NL"/>
        </w:rPr>
        <w:lastRenderedPageBreak/>
        <w:t>IV. Điều chỉnh sau bài dạy</w:t>
      </w:r>
    </w:p>
    <w:p w:rsidR="004939C5" w:rsidRDefault="004939C5" w:rsidP="004939C5">
      <w:r w:rsidRPr="003915FC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................................................</w:t>
      </w:r>
    </w:p>
    <w:p w:rsidR="004939C5" w:rsidRDefault="004939C5" w:rsidP="004939C5">
      <w:pPr>
        <w:rPr>
          <w:lang w:val="nl-NL"/>
        </w:rPr>
      </w:pPr>
    </w:p>
    <w:p w:rsidR="000F3308" w:rsidRDefault="000F3308">
      <w:bookmarkStart w:id="0" w:name="_GoBack"/>
      <w:bookmarkEnd w:id="0"/>
    </w:p>
    <w:sectPr w:rsidR="000F3308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72778"/>
    <w:multiLevelType w:val="hybridMultilevel"/>
    <w:tmpl w:val="2AEA9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E1160"/>
    <w:multiLevelType w:val="hybridMultilevel"/>
    <w:tmpl w:val="2AEA9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64E9B"/>
    <w:multiLevelType w:val="hybridMultilevel"/>
    <w:tmpl w:val="06A41054"/>
    <w:lvl w:ilvl="0" w:tplc="DDCEE536">
      <w:start w:val="2"/>
      <w:numFmt w:val="bullet"/>
      <w:lvlText w:val="-"/>
      <w:lvlJc w:val="left"/>
      <w:pPr>
        <w:ind w:left="720" w:hanging="360"/>
      </w:pPr>
      <w:rPr>
        <w:rFonts w:ascii="Times New Roman" w:eastAsia=".VnTime" w:hAnsi="Times New Roman" w:cs="Times New Roman" w:hint="default"/>
        <w:color w:val="00000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C5"/>
    <w:rsid w:val="000F3308"/>
    <w:rsid w:val="004939C5"/>
    <w:rsid w:val="00E91E4D"/>
    <w:rsid w:val="00F4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41120D-8EBE-46D9-9500-DF648B9F7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9C5"/>
    <w:pPr>
      <w:spacing w:after="0" w:line="240" w:lineRule="auto"/>
    </w:pPr>
    <w:rPr>
      <w:rFonts w:eastAsia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2024-01-14T04:26:00Z</dcterms:created>
  <dcterms:modified xsi:type="dcterms:W3CDTF">2024-01-14T04:27:00Z</dcterms:modified>
</cp:coreProperties>
</file>